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9E9" w:rsidRPr="007F1E87" w:rsidRDefault="00DD39E9" w:rsidP="00DD39E9">
      <w:pPr>
        <w:jc w:val="center"/>
        <w:rPr>
          <w:b/>
          <w:sz w:val="20"/>
          <w:szCs w:val="20"/>
        </w:rPr>
      </w:pPr>
      <w:r w:rsidRPr="007F1E87">
        <w:rPr>
          <w:b/>
          <w:sz w:val="20"/>
          <w:szCs w:val="20"/>
        </w:rPr>
        <w:t>Расчет</w:t>
      </w:r>
    </w:p>
    <w:p w:rsidR="00DD39E9" w:rsidRPr="007F1E87" w:rsidRDefault="00DD39E9" w:rsidP="00DD39E9">
      <w:pPr>
        <w:jc w:val="center"/>
        <w:rPr>
          <w:b/>
          <w:sz w:val="20"/>
          <w:szCs w:val="20"/>
        </w:rPr>
      </w:pPr>
      <w:r w:rsidRPr="007F1E87">
        <w:rPr>
          <w:b/>
          <w:sz w:val="20"/>
          <w:szCs w:val="20"/>
        </w:rPr>
        <w:t>структуры муниципального внутреннего долга</w:t>
      </w:r>
      <w:r>
        <w:rPr>
          <w:b/>
          <w:sz w:val="20"/>
          <w:szCs w:val="20"/>
        </w:rPr>
        <w:t xml:space="preserve"> бюджета  </w:t>
      </w:r>
    </w:p>
    <w:p w:rsidR="00DD39E9" w:rsidRPr="007F1E87" w:rsidRDefault="00704452" w:rsidP="00DD39E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Стародубского муниципального</w:t>
      </w:r>
      <w:r w:rsidR="00515527">
        <w:rPr>
          <w:b/>
          <w:sz w:val="20"/>
          <w:szCs w:val="20"/>
        </w:rPr>
        <w:t xml:space="preserve"> </w:t>
      </w:r>
      <w:r w:rsidR="00C078B0">
        <w:rPr>
          <w:b/>
          <w:sz w:val="20"/>
          <w:szCs w:val="20"/>
        </w:rPr>
        <w:t xml:space="preserve">округа </w:t>
      </w:r>
      <w:r w:rsidR="00515527">
        <w:rPr>
          <w:b/>
          <w:sz w:val="20"/>
          <w:szCs w:val="20"/>
        </w:rPr>
        <w:t>Брянской области</w:t>
      </w:r>
      <w:r w:rsidR="00DD39E9" w:rsidRPr="007F1E87">
        <w:rPr>
          <w:b/>
          <w:sz w:val="20"/>
          <w:szCs w:val="20"/>
        </w:rPr>
        <w:t xml:space="preserve">   на 20</w:t>
      </w:r>
      <w:r w:rsidR="00631E11">
        <w:rPr>
          <w:b/>
          <w:sz w:val="20"/>
          <w:szCs w:val="20"/>
        </w:rPr>
        <w:t>2</w:t>
      </w:r>
      <w:r w:rsidR="0016146E">
        <w:rPr>
          <w:b/>
          <w:sz w:val="20"/>
          <w:szCs w:val="20"/>
        </w:rPr>
        <w:t>5</w:t>
      </w:r>
      <w:r w:rsidR="00DD39E9">
        <w:rPr>
          <w:b/>
          <w:sz w:val="20"/>
          <w:szCs w:val="20"/>
        </w:rPr>
        <w:t>-202</w:t>
      </w:r>
      <w:r w:rsidR="0016146E">
        <w:rPr>
          <w:b/>
          <w:sz w:val="20"/>
          <w:szCs w:val="20"/>
        </w:rPr>
        <w:t>6</w:t>
      </w:r>
      <w:r w:rsidR="00DD39E9" w:rsidRPr="007F1E87">
        <w:rPr>
          <w:b/>
          <w:sz w:val="20"/>
          <w:szCs w:val="20"/>
        </w:rPr>
        <w:t xml:space="preserve"> год</w:t>
      </w:r>
      <w:r w:rsidR="00DD39E9">
        <w:rPr>
          <w:b/>
          <w:sz w:val="20"/>
          <w:szCs w:val="20"/>
        </w:rPr>
        <w:t>ы</w:t>
      </w:r>
      <w:r w:rsidR="00DD39E9" w:rsidRPr="007F1E87">
        <w:rPr>
          <w:b/>
          <w:sz w:val="20"/>
          <w:szCs w:val="20"/>
        </w:rPr>
        <w:t xml:space="preserve"> 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796"/>
        <w:gridCol w:w="1417"/>
      </w:tblGrid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№№</w:t>
            </w:r>
          </w:p>
        </w:tc>
        <w:tc>
          <w:tcPr>
            <w:tcW w:w="7796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</w:tcPr>
          <w:p w:rsidR="00DD39E9" w:rsidRPr="007F1E87" w:rsidRDefault="00DD39E9" w:rsidP="00704452">
            <w:pPr>
              <w:jc w:val="center"/>
              <w:rPr>
                <w:b/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Сумма в рублях.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b/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7796" w:type="dxa"/>
          </w:tcPr>
          <w:p w:rsidR="00DD39E9" w:rsidRPr="007F1E87" w:rsidRDefault="00DD39E9" w:rsidP="0016146E">
            <w:pPr>
              <w:jc w:val="both"/>
              <w:rPr>
                <w:b/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Размер  муниципального  внутреннего  долга  </w:t>
            </w:r>
            <w:r w:rsidR="00704452">
              <w:rPr>
                <w:sz w:val="20"/>
                <w:szCs w:val="20"/>
              </w:rPr>
              <w:t>Стародубского муниципального округа</w:t>
            </w:r>
            <w:r w:rsidRPr="007F1E87">
              <w:rPr>
                <w:sz w:val="20"/>
                <w:szCs w:val="20"/>
              </w:rPr>
              <w:t xml:space="preserve">  по  состоянию  на  01.</w:t>
            </w:r>
            <w:r w:rsidR="009B68DB">
              <w:rPr>
                <w:sz w:val="20"/>
                <w:szCs w:val="20"/>
              </w:rPr>
              <w:t>01</w:t>
            </w:r>
            <w:r w:rsidRPr="007F1E87">
              <w:rPr>
                <w:sz w:val="20"/>
                <w:szCs w:val="20"/>
              </w:rPr>
              <w:t>.20</w:t>
            </w:r>
            <w:r w:rsidR="00704452">
              <w:rPr>
                <w:sz w:val="20"/>
                <w:szCs w:val="20"/>
              </w:rPr>
              <w:t>2</w:t>
            </w:r>
            <w:r w:rsidR="0016146E">
              <w:rPr>
                <w:sz w:val="20"/>
                <w:szCs w:val="20"/>
              </w:rPr>
              <w:t>5</w:t>
            </w:r>
            <w:r w:rsidRPr="007F1E87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417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</w:p>
          <w:p w:rsidR="00DD39E9" w:rsidRPr="007F1E87" w:rsidRDefault="00E35342" w:rsidP="0070445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9B68DB">
              <w:rPr>
                <w:b/>
                <w:sz w:val="22"/>
                <w:szCs w:val="22"/>
              </w:rPr>
              <w:t>0 972 775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96" w:type="dxa"/>
          </w:tcPr>
          <w:p w:rsidR="00DD39E9" w:rsidRPr="007F1E87" w:rsidRDefault="00DD39E9" w:rsidP="00704452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 В  том  числе:</w:t>
            </w:r>
          </w:p>
        </w:tc>
        <w:tc>
          <w:tcPr>
            <w:tcW w:w="1417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1.1</w:t>
            </w:r>
          </w:p>
        </w:tc>
        <w:tc>
          <w:tcPr>
            <w:tcW w:w="7796" w:type="dxa"/>
          </w:tcPr>
          <w:p w:rsidR="00DD39E9" w:rsidRPr="007F1E87" w:rsidRDefault="00DD39E9" w:rsidP="00704452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-  долг  по  коммерческим кредитам,  полученным  </w:t>
            </w:r>
            <w:r w:rsidR="00704452">
              <w:rPr>
                <w:sz w:val="20"/>
                <w:szCs w:val="20"/>
              </w:rPr>
              <w:t>Стародубским муниципальным округом</w:t>
            </w:r>
          </w:p>
        </w:tc>
        <w:tc>
          <w:tcPr>
            <w:tcW w:w="1417" w:type="dxa"/>
          </w:tcPr>
          <w:p w:rsidR="00DD39E9" w:rsidRPr="000E4B0B" w:rsidRDefault="00DC2042" w:rsidP="007044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1.2</w:t>
            </w:r>
          </w:p>
        </w:tc>
        <w:tc>
          <w:tcPr>
            <w:tcW w:w="7796" w:type="dxa"/>
          </w:tcPr>
          <w:p w:rsidR="00DD39E9" w:rsidRPr="007F1E87" w:rsidRDefault="00DD39E9" w:rsidP="00AF232F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- долг  по  бюджетным кредитам,  полученным  </w:t>
            </w:r>
            <w:r w:rsidR="00704452">
              <w:rPr>
                <w:sz w:val="20"/>
                <w:szCs w:val="20"/>
              </w:rPr>
              <w:t>Стародубского муниципального округа</w:t>
            </w:r>
          </w:p>
        </w:tc>
        <w:tc>
          <w:tcPr>
            <w:tcW w:w="1417" w:type="dxa"/>
          </w:tcPr>
          <w:p w:rsidR="00DD39E9" w:rsidRPr="007F1E87" w:rsidRDefault="00DC2042" w:rsidP="007044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20 972 775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1.3</w:t>
            </w:r>
          </w:p>
        </w:tc>
        <w:tc>
          <w:tcPr>
            <w:tcW w:w="7796" w:type="dxa"/>
          </w:tcPr>
          <w:p w:rsidR="00DD39E9" w:rsidRPr="007F1E87" w:rsidRDefault="00DD39E9" w:rsidP="00AF232F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-  обязательства  по  муниципальным  гарантиям,  предоставленным  </w:t>
            </w:r>
            <w:r w:rsidR="00704452">
              <w:rPr>
                <w:sz w:val="20"/>
                <w:szCs w:val="20"/>
              </w:rPr>
              <w:t>Стародубского муниципального округа</w:t>
            </w:r>
          </w:p>
        </w:tc>
        <w:tc>
          <w:tcPr>
            <w:tcW w:w="1417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0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b/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7796" w:type="dxa"/>
          </w:tcPr>
          <w:p w:rsidR="00DD39E9" w:rsidRPr="007F1E87" w:rsidRDefault="00DD39E9" w:rsidP="0016146E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Планируется привлечение  внутренних  заимствований  в  4  квартале  20</w:t>
            </w:r>
            <w:r w:rsidR="00704452">
              <w:rPr>
                <w:sz w:val="20"/>
                <w:szCs w:val="20"/>
              </w:rPr>
              <w:t>2</w:t>
            </w:r>
            <w:r w:rsidR="0016146E">
              <w:rPr>
                <w:sz w:val="20"/>
                <w:szCs w:val="20"/>
              </w:rPr>
              <w:t>5</w:t>
            </w:r>
            <w:r w:rsidRPr="007F1E87">
              <w:rPr>
                <w:sz w:val="20"/>
                <w:szCs w:val="20"/>
              </w:rPr>
              <w:t xml:space="preserve">  года</w:t>
            </w:r>
          </w:p>
        </w:tc>
        <w:tc>
          <w:tcPr>
            <w:tcW w:w="1417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0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>3</w:t>
            </w:r>
            <w:r w:rsidRPr="007F1E87">
              <w:rPr>
                <w:sz w:val="20"/>
                <w:szCs w:val="20"/>
              </w:rPr>
              <w:t>.</w:t>
            </w:r>
          </w:p>
        </w:tc>
        <w:tc>
          <w:tcPr>
            <w:tcW w:w="7796" w:type="dxa"/>
          </w:tcPr>
          <w:p w:rsidR="00DD39E9" w:rsidRPr="007F1E87" w:rsidRDefault="00DD39E9" w:rsidP="0016146E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Планируется  погашение  обязательств  в  4  квартале  20</w:t>
            </w:r>
            <w:r w:rsidR="00704452">
              <w:rPr>
                <w:sz w:val="20"/>
                <w:szCs w:val="20"/>
              </w:rPr>
              <w:t>2</w:t>
            </w:r>
            <w:r w:rsidR="0016146E">
              <w:rPr>
                <w:sz w:val="20"/>
                <w:szCs w:val="20"/>
              </w:rPr>
              <w:t>5</w:t>
            </w:r>
            <w:r w:rsidRPr="007F1E87">
              <w:rPr>
                <w:sz w:val="20"/>
                <w:szCs w:val="20"/>
              </w:rPr>
              <w:t xml:space="preserve">  года</w:t>
            </w:r>
          </w:p>
        </w:tc>
        <w:tc>
          <w:tcPr>
            <w:tcW w:w="1417" w:type="dxa"/>
          </w:tcPr>
          <w:p w:rsidR="00DD39E9" w:rsidRPr="007F1E87" w:rsidRDefault="009160F7" w:rsidP="007044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6 990 925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b/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7796" w:type="dxa"/>
          </w:tcPr>
          <w:p w:rsidR="00DD39E9" w:rsidRPr="007F1E87" w:rsidRDefault="00DD39E9" w:rsidP="0016146E">
            <w:pPr>
              <w:jc w:val="both"/>
              <w:rPr>
                <w:b/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>Остаток  долговых  обязательств  по  состоянию  на  01.01.20</w:t>
            </w:r>
            <w:r w:rsidR="000B1DF9">
              <w:rPr>
                <w:b/>
                <w:sz w:val="20"/>
                <w:szCs w:val="20"/>
              </w:rPr>
              <w:t>2</w:t>
            </w:r>
            <w:r w:rsidR="0016146E">
              <w:rPr>
                <w:b/>
                <w:sz w:val="20"/>
                <w:szCs w:val="20"/>
              </w:rPr>
              <w:t>6</w:t>
            </w:r>
            <w:r w:rsidRPr="007F1E87">
              <w:rPr>
                <w:b/>
                <w:sz w:val="20"/>
                <w:szCs w:val="20"/>
              </w:rPr>
              <w:t xml:space="preserve"> (1+2-3)</w:t>
            </w:r>
          </w:p>
        </w:tc>
        <w:tc>
          <w:tcPr>
            <w:tcW w:w="1417" w:type="dxa"/>
          </w:tcPr>
          <w:p w:rsidR="00DD39E9" w:rsidRPr="007F1E87" w:rsidRDefault="009160F7" w:rsidP="000B1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13 981 850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:rsidR="00DD39E9" w:rsidRPr="007F1E87" w:rsidRDefault="00DD39E9" w:rsidP="00704452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В  том  числе:</w:t>
            </w:r>
          </w:p>
        </w:tc>
        <w:tc>
          <w:tcPr>
            <w:tcW w:w="1417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4.1</w:t>
            </w:r>
          </w:p>
        </w:tc>
        <w:tc>
          <w:tcPr>
            <w:tcW w:w="7796" w:type="dxa"/>
          </w:tcPr>
          <w:p w:rsidR="00DD39E9" w:rsidRPr="007F1E87" w:rsidRDefault="00DD39E9" w:rsidP="00704452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-  долг  по  кредитам,  полученным  </w:t>
            </w:r>
            <w:r w:rsidR="00704452">
              <w:rPr>
                <w:sz w:val="20"/>
                <w:szCs w:val="20"/>
              </w:rPr>
              <w:t>Стародубским муниципальным округом</w:t>
            </w:r>
          </w:p>
        </w:tc>
        <w:tc>
          <w:tcPr>
            <w:tcW w:w="1417" w:type="dxa"/>
          </w:tcPr>
          <w:p w:rsidR="00DD39E9" w:rsidRPr="000E4B0B" w:rsidRDefault="00DC2042" w:rsidP="000B1DF9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4.2</w:t>
            </w:r>
          </w:p>
        </w:tc>
        <w:tc>
          <w:tcPr>
            <w:tcW w:w="7796" w:type="dxa"/>
          </w:tcPr>
          <w:p w:rsidR="00DD39E9" w:rsidRPr="007F1E87" w:rsidRDefault="00DD39E9" w:rsidP="00AF232F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-  долг  по бюджетным кредитам,  полученным  </w:t>
            </w:r>
            <w:r w:rsidR="00704452">
              <w:rPr>
                <w:sz w:val="20"/>
                <w:szCs w:val="20"/>
              </w:rPr>
              <w:t>Стародубским муниципальным округом</w:t>
            </w:r>
          </w:p>
        </w:tc>
        <w:tc>
          <w:tcPr>
            <w:tcW w:w="1417" w:type="dxa"/>
          </w:tcPr>
          <w:p w:rsidR="00DD39E9" w:rsidRPr="007F1E87" w:rsidRDefault="009160F7" w:rsidP="00DC204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13 981 850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4.3</w:t>
            </w:r>
          </w:p>
        </w:tc>
        <w:tc>
          <w:tcPr>
            <w:tcW w:w="7796" w:type="dxa"/>
          </w:tcPr>
          <w:p w:rsidR="00DD39E9" w:rsidRPr="007F1E87" w:rsidRDefault="00DD39E9" w:rsidP="00AF232F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-  обязательства  по  муниципальным  гарантиям,  предоставленным  </w:t>
            </w:r>
            <w:r w:rsidR="00704452">
              <w:rPr>
                <w:sz w:val="20"/>
                <w:szCs w:val="20"/>
              </w:rPr>
              <w:t>Стародубским муниципальным округом</w:t>
            </w:r>
          </w:p>
        </w:tc>
        <w:tc>
          <w:tcPr>
            <w:tcW w:w="1417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0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b/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7796" w:type="dxa"/>
          </w:tcPr>
          <w:p w:rsidR="00DD39E9" w:rsidRPr="007F1E87" w:rsidRDefault="00DD39E9" w:rsidP="006B0BAD">
            <w:pPr>
              <w:jc w:val="both"/>
              <w:rPr>
                <w:b/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 xml:space="preserve"> Планируется  привлечение  внутренних  заимствований  в  20</w:t>
            </w:r>
            <w:r w:rsidR="000B1DF9">
              <w:rPr>
                <w:b/>
                <w:sz w:val="20"/>
                <w:szCs w:val="20"/>
              </w:rPr>
              <w:t>2</w:t>
            </w:r>
            <w:r w:rsidR="0016146E">
              <w:rPr>
                <w:b/>
                <w:sz w:val="20"/>
                <w:szCs w:val="20"/>
              </w:rPr>
              <w:t>6</w:t>
            </w:r>
            <w:r w:rsidRPr="007F1E87">
              <w:rPr>
                <w:b/>
                <w:sz w:val="20"/>
                <w:szCs w:val="20"/>
              </w:rPr>
              <w:t xml:space="preserve">  году</w:t>
            </w:r>
          </w:p>
        </w:tc>
        <w:tc>
          <w:tcPr>
            <w:tcW w:w="1417" w:type="dxa"/>
          </w:tcPr>
          <w:p w:rsidR="00DD39E9" w:rsidRPr="000E4B0B" w:rsidRDefault="00DC2042" w:rsidP="000160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:rsidR="00DD39E9" w:rsidRPr="007F1E87" w:rsidRDefault="00DD39E9" w:rsidP="00704452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В  том  числе:</w:t>
            </w:r>
          </w:p>
        </w:tc>
        <w:tc>
          <w:tcPr>
            <w:tcW w:w="1417" w:type="dxa"/>
          </w:tcPr>
          <w:p w:rsidR="00DD39E9" w:rsidRPr="007F1E87" w:rsidRDefault="00DD39E9" w:rsidP="0070445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5.1</w:t>
            </w:r>
          </w:p>
        </w:tc>
        <w:tc>
          <w:tcPr>
            <w:tcW w:w="7796" w:type="dxa"/>
          </w:tcPr>
          <w:p w:rsidR="00DD39E9" w:rsidRPr="007F1E87" w:rsidRDefault="00DD39E9" w:rsidP="00704452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-  оформление  кредитов  кредитных  организаций  в  целях  финансирования  дефицита  бюджета </w:t>
            </w:r>
            <w:r w:rsidR="00704452">
              <w:rPr>
                <w:sz w:val="20"/>
                <w:szCs w:val="20"/>
              </w:rPr>
              <w:t>Стародубского муниципального округа</w:t>
            </w:r>
          </w:p>
        </w:tc>
        <w:tc>
          <w:tcPr>
            <w:tcW w:w="1417" w:type="dxa"/>
          </w:tcPr>
          <w:p w:rsidR="00DD39E9" w:rsidRPr="007F1E87" w:rsidRDefault="00DC2042" w:rsidP="0001607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5.2.</w:t>
            </w:r>
          </w:p>
        </w:tc>
        <w:tc>
          <w:tcPr>
            <w:tcW w:w="7796" w:type="dxa"/>
          </w:tcPr>
          <w:p w:rsidR="00DD39E9" w:rsidRPr="007F1E87" w:rsidRDefault="00DD39E9" w:rsidP="00704452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- оформление  бюджетных кредитов  для частичного покрытия дефицита бюджета</w:t>
            </w:r>
          </w:p>
        </w:tc>
        <w:tc>
          <w:tcPr>
            <w:tcW w:w="1417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0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b/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7796" w:type="dxa"/>
          </w:tcPr>
          <w:p w:rsidR="00DD39E9" w:rsidRPr="007F1E87" w:rsidRDefault="00DD39E9" w:rsidP="0016146E">
            <w:pPr>
              <w:jc w:val="both"/>
              <w:rPr>
                <w:b/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>Планируется  погашение  долговых  обязательств  в  20</w:t>
            </w:r>
            <w:r w:rsidR="000B1DF9">
              <w:rPr>
                <w:b/>
                <w:sz w:val="20"/>
                <w:szCs w:val="20"/>
              </w:rPr>
              <w:t>2</w:t>
            </w:r>
            <w:r w:rsidR="0016146E">
              <w:rPr>
                <w:b/>
                <w:sz w:val="20"/>
                <w:szCs w:val="20"/>
              </w:rPr>
              <w:t>6</w:t>
            </w:r>
            <w:r w:rsidRPr="007F1E87">
              <w:rPr>
                <w:b/>
                <w:sz w:val="20"/>
                <w:szCs w:val="20"/>
              </w:rPr>
              <w:t xml:space="preserve">  г.</w:t>
            </w:r>
          </w:p>
        </w:tc>
        <w:tc>
          <w:tcPr>
            <w:tcW w:w="1417" w:type="dxa"/>
          </w:tcPr>
          <w:p w:rsidR="00DD39E9" w:rsidRPr="000E4B0B" w:rsidRDefault="006B0BAD" w:rsidP="006B0B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6 990 925</w:t>
            </w:r>
          </w:p>
        </w:tc>
      </w:tr>
      <w:tr w:rsidR="00DD39E9" w:rsidRPr="007F1E87" w:rsidTr="00AF232F">
        <w:trPr>
          <w:trHeight w:val="146"/>
        </w:trPr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:rsidR="00DD39E9" w:rsidRPr="007F1E87" w:rsidRDefault="00DD39E9" w:rsidP="00704452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В  том  числе:</w:t>
            </w:r>
          </w:p>
        </w:tc>
        <w:tc>
          <w:tcPr>
            <w:tcW w:w="1417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6.1</w:t>
            </w:r>
          </w:p>
        </w:tc>
        <w:tc>
          <w:tcPr>
            <w:tcW w:w="7796" w:type="dxa"/>
          </w:tcPr>
          <w:p w:rsidR="00DD39E9" w:rsidRPr="007F1E87" w:rsidRDefault="00DD39E9" w:rsidP="00704452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- по  кредитам  кредитных  организаций</w:t>
            </w:r>
          </w:p>
        </w:tc>
        <w:tc>
          <w:tcPr>
            <w:tcW w:w="1417" w:type="dxa"/>
          </w:tcPr>
          <w:p w:rsidR="00DD39E9" w:rsidRPr="007F1E87" w:rsidRDefault="00DC2042" w:rsidP="0070445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6.2</w:t>
            </w:r>
          </w:p>
        </w:tc>
        <w:tc>
          <w:tcPr>
            <w:tcW w:w="7796" w:type="dxa"/>
          </w:tcPr>
          <w:p w:rsidR="00DD39E9" w:rsidRPr="007F1E87" w:rsidRDefault="00DD39E9" w:rsidP="00704452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- по бюджетным кредитам</w:t>
            </w:r>
          </w:p>
        </w:tc>
        <w:tc>
          <w:tcPr>
            <w:tcW w:w="1417" w:type="dxa"/>
          </w:tcPr>
          <w:p w:rsidR="00DD39E9" w:rsidRPr="007F1E87" w:rsidRDefault="006B0BAD" w:rsidP="006B0B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6 990 925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b/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7796" w:type="dxa"/>
          </w:tcPr>
          <w:p w:rsidR="00DD39E9" w:rsidRPr="007F1E87" w:rsidRDefault="00DD39E9" w:rsidP="0016146E">
            <w:pPr>
              <w:jc w:val="both"/>
              <w:rPr>
                <w:b/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>Остаток  задолженности  по  муниципальному  внутреннему  долгу  по  состоянию  на  01.01.20</w:t>
            </w:r>
            <w:r>
              <w:rPr>
                <w:b/>
                <w:sz w:val="20"/>
                <w:szCs w:val="20"/>
              </w:rPr>
              <w:t>2</w:t>
            </w:r>
            <w:r w:rsidR="0016146E">
              <w:rPr>
                <w:b/>
                <w:sz w:val="20"/>
                <w:szCs w:val="20"/>
              </w:rPr>
              <w:t>7</w:t>
            </w:r>
            <w:r w:rsidRPr="007F1E87">
              <w:rPr>
                <w:b/>
                <w:sz w:val="20"/>
                <w:szCs w:val="20"/>
              </w:rPr>
              <w:t xml:space="preserve"> (4+5-6)  </w:t>
            </w:r>
          </w:p>
        </w:tc>
        <w:tc>
          <w:tcPr>
            <w:tcW w:w="1417" w:type="dxa"/>
          </w:tcPr>
          <w:p w:rsidR="00DD39E9" w:rsidRPr="007F1E87" w:rsidRDefault="009160F7" w:rsidP="006B0B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6 990 925</w:t>
            </w:r>
          </w:p>
        </w:tc>
      </w:tr>
      <w:tr w:rsidR="00DD39E9" w:rsidRPr="007F1E87" w:rsidTr="00AF232F">
        <w:trPr>
          <w:trHeight w:val="162"/>
        </w:trPr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:rsidR="00DD39E9" w:rsidRPr="007F1E87" w:rsidRDefault="00DD39E9" w:rsidP="00704452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В  том  числе:</w:t>
            </w:r>
          </w:p>
        </w:tc>
        <w:tc>
          <w:tcPr>
            <w:tcW w:w="1417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7.1</w:t>
            </w:r>
          </w:p>
        </w:tc>
        <w:tc>
          <w:tcPr>
            <w:tcW w:w="7796" w:type="dxa"/>
          </w:tcPr>
          <w:p w:rsidR="00DD39E9" w:rsidRPr="007F1E87" w:rsidRDefault="00DD39E9" w:rsidP="00704452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-  долг  по  кредитам,  полученным  </w:t>
            </w:r>
            <w:r w:rsidR="00704452">
              <w:rPr>
                <w:sz w:val="20"/>
                <w:szCs w:val="20"/>
              </w:rPr>
              <w:t>муниципальным</w:t>
            </w:r>
            <w:r w:rsidRPr="007F1E87">
              <w:rPr>
                <w:sz w:val="20"/>
                <w:szCs w:val="20"/>
              </w:rPr>
              <w:t xml:space="preserve"> округом</w:t>
            </w:r>
          </w:p>
        </w:tc>
        <w:tc>
          <w:tcPr>
            <w:tcW w:w="1417" w:type="dxa"/>
          </w:tcPr>
          <w:p w:rsidR="00DD39E9" w:rsidRPr="009C5FCD" w:rsidRDefault="009160F7" w:rsidP="006B0B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6 990 925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7.2</w:t>
            </w:r>
          </w:p>
        </w:tc>
        <w:tc>
          <w:tcPr>
            <w:tcW w:w="7796" w:type="dxa"/>
          </w:tcPr>
          <w:p w:rsidR="00DD39E9" w:rsidRPr="007F1E87" w:rsidRDefault="00DD39E9" w:rsidP="00704452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- долг по бюджетным кредитам, полученным  </w:t>
            </w:r>
            <w:r w:rsidR="00704452">
              <w:rPr>
                <w:sz w:val="20"/>
                <w:szCs w:val="20"/>
              </w:rPr>
              <w:t>муниципальным</w:t>
            </w:r>
            <w:r w:rsidRPr="007F1E87">
              <w:rPr>
                <w:sz w:val="20"/>
                <w:szCs w:val="20"/>
              </w:rPr>
              <w:t xml:space="preserve"> округом для частичного покрытия дефицита бюджета</w:t>
            </w:r>
          </w:p>
        </w:tc>
        <w:tc>
          <w:tcPr>
            <w:tcW w:w="1417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0</w:t>
            </w:r>
          </w:p>
        </w:tc>
      </w:tr>
      <w:tr w:rsidR="00DD39E9" w:rsidRPr="007F1E87" w:rsidTr="00AF232F">
        <w:tc>
          <w:tcPr>
            <w:tcW w:w="534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7.3</w:t>
            </w:r>
          </w:p>
        </w:tc>
        <w:tc>
          <w:tcPr>
            <w:tcW w:w="7796" w:type="dxa"/>
          </w:tcPr>
          <w:p w:rsidR="00DD39E9" w:rsidRPr="007F1E87" w:rsidRDefault="00DD39E9" w:rsidP="00704452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-  обязательства  по  муниципальным  гарантиям,  предоставленным  </w:t>
            </w:r>
            <w:r w:rsidR="00704452">
              <w:rPr>
                <w:sz w:val="20"/>
                <w:szCs w:val="20"/>
              </w:rPr>
              <w:t>муниципальным</w:t>
            </w:r>
            <w:r w:rsidRPr="007F1E87">
              <w:rPr>
                <w:sz w:val="20"/>
                <w:szCs w:val="20"/>
              </w:rPr>
              <w:t xml:space="preserve"> округом</w:t>
            </w:r>
          </w:p>
        </w:tc>
        <w:tc>
          <w:tcPr>
            <w:tcW w:w="1417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0</w:t>
            </w:r>
          </w:p>
        </w:tc>
      </w:tr>
    </w:tbl>
    <w:p w:rsidR="00DD39E9" w:rsidRPr="007F1E87" w:rsidRDefault="00DD39E9" w:rsidP="00BA5B2B">
      <w:pPr>
        <w:jc w:val="center"/>
        <w:rPr>
          <w:b/>
          <w:sz w:val="20"/>
          <w:szCs w:val="20"/>
        </w:rPr>
      </w:pPr>
      <w:r w:rsidRPr="007F1E87">
        <w:rPr>
          <w:b/>
          <w:sz w:val="20"/>
          <w:szCs w:val="20"/>
        </w:rPr>
        <w:t>Расчет</w:t>
      </w:r>
    </w:p>
    <w:p w:rsidR="00DD39E9" w:rsidRPr="007F1E87" w:rsidRDefault="00DD39E9" w:rsidP="00DD39E9">
      <w:pPr>
        <w:jc w:val="center"/>
        <w:rPr>
          <w:b/>
          <w:sz w:val="20"/>
          <w:szCs w:val="20"/>
        </w:rPr>
      </w:pPr>
      <w:r w:rsidRPr="007F1E87">
        <w:rPr>
          <w:b/>
          <w:sz w:val="20"/>
          <w:szCs w:val="20"/>
        </w:rPr>
        <w:t xml:space="preserve">структуры муниципального внутреннего долга </w:t>
      </w:r>
      <w:r>
        <w:rPr>
          <w:b/>
          <w:sz w:val="20"/>
          <w:szCs w:val="20"/>
        </w:rPr>
        <w:t xml:space="preserve">бюджета </w:t>
      </w:r>
      <w:r w:rsidR="00C078B0">
        <w:rPr>
          <w:b/>
          <w:sz w:val="20"/>
          <w:szCs w:val="20"/>
        </w:rPr>
        <w:t>Стародубского муниципального округа</w:t>
      </w:r>
      <w:r w:rsidR="00AF232F" w:rsidRPr="00AF232F">
        <w:rPr>
          <w:b/>
          <w:sz w:val="20"/>
          <w:szCs w:val="20"/>
        </w:rPr>
        <w:t xml:space="preserve"> </w:t>
      </w:r>
      <w:r w:rsidR="00AF232F">
        <w:rPr>
          <w:b/>
          <w:sz w:val="20"/>
          <w:szCs w:val="20"/>
        </w:rPr>
        <w:t>Брянской области</w:t>
      </w:r>
      <w:r w:rsidR="00AF232F" w:rsidRPr="007F1E87">
        <w:rPr>
          <w:b/>
          <w:sz w:val="20"/>
          <w:szCs w:val="20"/>
        </w:rPr>
        <w:t xml:space="preserve">   </w:t>
      </w:r>
      <w:r w:rsidRPr="007F1E87">
        <w:rPr>
          <w:b/>
          <w:sz w:val="20"/>
          <w:szCs w:val="20"/>
        </w:rPr>
        <w:t>на плановый период 20</w:t>
      </w:r>
      <w:r>
        <w:rPr>
          <w:b/>
          <w:sz w:val="20"/>
          <w:szCs w:val="20"/>
        </w:rPr>
        <w:t>2</w:t>
      </w:r>
      <w:r w:rsidR="0016146E">
        <w:rPr>
          <w:b/>
          <w:sz w:val="20"/>
          <w:szCs w:val="20"/>
        </w:rPr>
        <w:t>7</w:t>
      </w:r>
      <w:r w:rsidRPr="007F1E87">
        <w:rPr>
          <w:b/>
          <w:sz w:val="20"/>
          <w:szCs w:val="20"/>
        </w:rPr>
        <w:t xml:space="preserve"> год  и 202</w:t>
      </w:r>
      <w:r w:rsidR="0016146E">
        <w:rPr>
          <w:b/>
          <w:sz w:val="20"/>
          <w:szCs w:val="20"/>
        </w:rPr>
        <w:t>8</w:t>
      </w:r>
      <w:r w:rsidRPr="007F1E87">
        <w:rPr>
          <w:b/>
          <w:sz w:val="20"/>
          <w:szCs w:val="20"/>
        </w:rPr>
        <w:t xml:space="preserve"> год</w:t>
      </w:r>
    </w:p>
    <w:p w:rsidR="00DD39E9" w:rsidRPr="007F1E87" w:rsidRDefault="00DD39E9" w:rsidP="00DD39E9">
      <w:pPr>
        <w:jc w:val="right"/>
        <w:rPr>
          <w:sz w:val="20"/>
          <w:szCs w:val="20"/>
        </w:rPr>
      </w:pPr>
      <w:r w:rsidRPr="007F1E87">
        <w:rPr>
          <w:sz w:val="20"/>
          <w:szCs w:val="20"/>
        </w:rPr>
        <w:t>в рублях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6881"/>
        <w:gridCol w:w="1276"/>
        <w:gridCol w:w="1134"/>
      </w:tblGrid>
      <w:tr w:rsidR="00DD39E9" w:rsidRPr="007F1E87" w:rsidTr="00AF232F">
        <w:trPr>
          <w:trHeight w:val="210"/>
        </w:trPr>
        <w:tc>
          <w:tcPr>
            <w:tcW w:w="598" w:type="dxa"/>
            <w:vMerge w:val="restart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№№</w:t>
            </w:r>
          </w:p>
        </w:tc>
        <w:tc>
          <w:tcPr>
            <w:tcW w:w="6881" w:type="dxa"/>
            <w:vMerge w:val="restart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gridSpan w:val="2"/>
          </w:tcPr>
          <w:p w:rsidR="00DD39E9" w:rsidRPr="007F1E87" w:rsidRDefault="00DD39E9" w:rsidP="00704452">
            <w:pPr>
              <w:jc w:val="center"/>
              <w:rPr>
                <w:b/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>Плановый период</w:t>
            </w:r>
          </w:p>
        </w:tc>
      </w:tr>
      <w:tr w:rsidR="00DD39E9" w:rsidRPr="007F1E87" w:rsidTr="00AF232F">
        <w:trPr>
          <w:trHeight w:val="330"/>
        </w:trPr>
        <w:tc>
          <w:tcPr>
            <w:tcW w:w="598" w:type="dxa"/>
            <w:vMerge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1" w:type="dxa"/>
            <w:vMerge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D39E9" w:rsidRPr="007F1E87" w:rsidRDefault="00DD39E9" w:rsidP="0016146E">
            <w:pPr>
              <w:jc w:val="center"/>
              <w:rPr>
                <w:b/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</w:t>
            </w:r>
            <w:r w:rsidR="0016146E">
              <w:rPr>
                <w:b/>
                <w:sz w:val="20"/>
                <w:szCs w:val="20"/>
              </w:rPr>
              <w:t>7</w:t>
            </w:r>
            <w:r w:rsidRPr="007F1E87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DD39E9" w:rsidRPr="007F1E87" w:rsidRDefault="00DD39E9" w:rsidP="0016146E">
            <w:pPr>
              <w:jc w:val="center"/>
              <w:rPr>
                <w:b/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>202</w:t>
            </w:r>
            <w:r w:rsidR="0016146E">
              <w:rPr>
                <w:b/>
                <w:sz w:val="20"/>
                <w:szCs w:val="20"/>
              </w:rPr>
              <w:t>8</w:t>
            </w:r>
            <w:r w:rsidRPr="007F1E87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DD39E9" w:rsidRPr="007F1E87" w:rsidTr="00AF232F">
        <w:tc>
          <w:tcPr>
            <w:tcW w:w="598" w:type="dxa"/>
          </w:tcPr>
          <w:p w:rsidR="00DD39E9" w:rsidRPr="007F1E87" w:rsidRDefault="00DD39E9" w:rsidP="00704452">
            <w:pPr>
              <w:jc w:val="center"/>
              <w:rPr>
                <w:b/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6881" w:type="dxa"/>
          </w:tcPr>
          <w:p w:rsidR="00DD39E9" w:rsidRPr="007F1E87" w:rsidRDefault="00DD39E9" w:rsidP="0016146E">
            <w:pPr>
              <w:jc w:val="both"/>
              <w:rPr>
                <w:b/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Размер  муниципального  внутреннего  долга  </w:t>
            </w:r>
            <w:r w:rsidR="00CF3016">
              <w:rPr>
                <w:sz w:val="20"/>
                <w:szCs w:val="20"/>
              </w:rPr>
              <w:t>Стародубского муниципального округа</w:t>
            </w:r>
            <w:r w:rsidRPr="007F1E87">
              <w:rPr>
                <w:sz w:val="20"/>
                <w:szCs w:val="20"/>
              </w:rPr>
              <w:t xml:space="preserve">  по  состоянию  на  01.01.20</w:t>
            </w:r>
            <w:r>
              <w:rPr>
                <w:sz w:val="20"/>
                <w:szCs w:val="20"/>
              </w:rPr>
              <w:t>2</w:t>
            </w:r>
            <w:r w:rsidR="0016146E">
              <w:rPr>
                <w:sz w:val="20"/>
                <w:szCs w:val="20"/>
              </w:rPr>
              <w:t>7</w:t>
            </w:r>
            <w:r w:rsidRPr="007F1E87">
              <w:rPr>
                <w:sz w:val="20"/>
                <w:szCs w:val="20"/>
              </w:rPr>
              <w:t xml:space="preserve"> г. и на 01.01.202</w:t>
            </w:r>
            <w:r w:rsidR="0016146E">
              <w:rPr>
                <w:sz w:val="20"/>
                <w:szCs w:val="20"/>
              </w:rPr>
              <w:t>8</w:t>
            </w:r>
            <w:r w:rsidRPr="007F1E8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</w:tcPr>
          <w:p w:rsidR="00DD39E9" w:rsidRPr="00854DD1" w:rsidRDefault="00C31C0C" w:rsidP="0001607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6 990 925</w:t>
            </w:r>
          </w:p>
        </w:tc>
        <w:tc>
          <w:tcPr>
            <w:tcW w:w="1134" w:type="dxa"/>
          </w:tcPr>
          <w:p w:rsidR="00DD39E9" w:rsidRPr="00854DD1" w:rsidRDefault="00C31C0C" w:rsidP="0001607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D39E9" w:rsidRPr="007F1E87" w:rsidTr="00AF232F">
        <w:tc>
          <w:tcPr>
            <w:tcW w:w="598" w:type="dxa"/>
          </w:tcPr>
          <w:p w:rsidR="00DD39E9" w:rsidRPr="007F1E87" w:rsidRDefault="00DD39E9" w:rsidP="007044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1" w:type="dxa"/>
          </w:tcPr>
          <w:p w:rsidR="00DD39E9" w:rsidRPr="007F1E87" w:rsidRDefault="00DD39E9" w:rsidP="00704452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 В  том  числе:</w:t>
            </w:r>
          </w:p>
        </w:tc>
        <w:tc>
          <w:tcPr>
            <w:tcW w:w="1276" w:type="dxa"/>
          </w:tcPr>
          <w:p w:rsidR="00DD39E9" w:rsidRPr="00854DD1" w:rsidRDefault="00DD39E9" w:rsidP="007044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D39E9" w:rsidRPr="00854DD1" w:rsidRDefault="00DD39E9" w:rsidP="00704452">
            <w:pPr>
              <w:jc w:val="center"/>
              <w:rPr>
                <w:sz w:val="20"/>
                <w:szCs w:val="20"/>
              </w:rPr>
            </w:pPr>
          </w:p>
        </w:tc>
      </w:tr>
      <w:tr w:rsidR="00DD39E9" w:rsidRPr="007F1E87" w:rsidTr="00AF232F">
        <w:tc>
          <w:tcPr>
            <w:tcW w:w="598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1.1</w:t>
            </w:r>
          </w:p>
        </w:tc>
        <w:tc>
          <w:tcPr>
            <w:tcW w:w="6881" w:type="dxa"/>
          </w:tcPr>
          <w:p w:rsidR="00DD39E9" w:rsidRPr="007F1E87" w:rsidRDefault="00DD39E9" w:rsidP="00CF3016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-  долг  по  кредитам,  полученным  </w:t>
            </w:r>
            <w:r w:rsidR="00CF3016">
              <w:rPr>
                <w:sz w:val="20"/>
                <w:szCs w:val="20"/>
              </w:rPr>
              <w:t>Стародубским муниципальным округом</w:t>
            </w:r>
          </w:p>
        </w:tc>
        <w:tc>
          <w:tcPr>
            <w:tcW w:w="1276" w:type="dxa"/>
          </w:tcPr>
          <w:p w:rsidR="00DD39E9" w:rsidRPr="00182181" w:rsidRDefault="00182181" w:rsidP="00016075">
            <w:pPr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D39E9" w:rsidRPr="00182181" w:rsidRDefault="00182181" w:rsidP="00016075">
            <w:pPr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0</w:t>
            </w:r>
          </w:p>
        </w:tc>
      </w:tr>
      <w:tr w:rsidR="00DD39E9" w:rsidRPr="007F1E87" w:rsidTr="00AF232F">
        <w:tc>
          <w:tcPr>
            <w:tcW w:w="598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1.2.</w:t>
            </w:r>
          </w:p>
        </w:tc>
        <w:tc>
          <w:tcPr>
            <w:tcW w:w="6881" w:type="dxa"/>
          </w:tcPr>
          <w:p w:rsidR="00DD39E9" w:rsidRPr="007F1E87" w:rsidRDefault="00DD39E9" w:rsidP="00AF232F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-  долг  по  бюджетным кредитам,  полученным  </w:t>
            </w:r>
            <w:r w:rsidR="00CF3016">
              <w:rPr>
                <w:sz w:val="20"/>
                <w:szCs w:val="20"/>
              </w:rPr>
              <w:t>Стародубским муниципальным округом</w:t>
            </w:r>
          </w:p>
        </w:tc>
        <w:tc>
          <w:tcPr>
            <w:tcW w:w="1276" w:type="dxa"/>
          </w:tcPr>
          <w:p w:rsidR="00DD39E9" w:rsidRPr="00854DD1" w:rsidRDefault="00C31C0C" w:rsidP="0070445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6 990 925</w:t>
            </w:r>
          </w:p>
        </w:tc>
        <w:tc>
          <w:tcPr>
            <w:tcW w:w="1134" w:type="dxa"/>
          </w:tcPr>
          <w:p w:rsidR="00DD39E9" w:rsidRPr="00854DD1" w:rsidRDefault="00C31C0C" w:rsidP="0018218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D39E9" w:rsidRPr="007F1E87" w:rsidTr="00AF232F">
        <w:tc>
          <w:tcPr>
            <w:tcW w:w="598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1.3</w:t>
            </w:r>
          </w:p>
        </w:tc>
        <w:tc>
          <w:tcPr>
            <w:tcW w:w="6881" w:type="dxa"/>
          </w:tcPr>
          <w:p w:rsidR="00DD39E9" w:rsidRPr="007F1E87" w:rsidRDefault="00DD39E9" w:rsidP="00AF232F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-  обязательства  по  муниципальным  гарантиям,  предоставленным  </w:t>
            </w:r>
            <w:r w:rsidR="00CF3016">
              <w:rPr>
                <w:sz w:val="20"/>
                <w:szCs w:val="20"/>
              </w:rPr>
              <w:t>Стародубским муниципальным округом</w:t>
            </w:r>
          </w:p>
        </w:tc>
        <w:tc>
          <w:tcPr>
            <w:tcW w:w="1276" w:type="dxa"/>
          </w:tcPr>
          <w:p w:rsidR="00DD39E9" w:rsidRPr="00854DD1" w:rsidRDefault="00DD39E9" w:rsidP="00704452">
            <w:pPr>
              <w:jc w:val="center"/>
              <w:rPr>
                <w:sz w:val="20"/>
                <w:szCs w:val="20"/>
              </w:rPr>
            </w:pPr>
            <w:r w:rsidRPr="00854D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D39E9" w:rsidRPr="00854DD1" w:rsidRDefault="00DD39E9" w:rsidP="00704452">
            <w:pPr>
              <w:jc w:val="center"/>
              <w:rPr>
                <w:sz w:val="20"/>
                <w:szCs w:val="20"/>
              </w:rPr>
            </w:pPr>
            <w:r w:rsidRPr="00854DD1">
              <w:rPr>
                <w:sz w:val="20"/>
                <w:szCs w:val="20"/>
              </w:rPr>
              <w:t>0</w:t>
            </w:r>
          </w:p>
        </w:tc>
      </w:tr>
      <w:tr w:rsidR="00DD39E9" w:rsidRPr="007F1E87" w:rsidTr="00AF232F">
        <w:tc>
          <w:tcPr>
            <w:tcW w:w="598" w:type="dxa"/>
          </w:tcPr>
          <w:p w:rsidR="00DD39E9" w:rsidRPr="007F1E87" w:rsidRDefault="00DD39E9" w:rsidP="00704452">
            <w:pPr>
              <w:jc w:val="center"/>
              <w:rPr>
                <w:b/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6881" w:type="dxa"/>
          </w:tcPr>
          <w:p w:rsidR="00DD39E9" w:rsidRPr="007F1E87" w:rsidRDefault="00DD39E9" w:rsidP="004B620C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Планируется привлечение  внутренних  заимствований  в  20</w:t>
            </w:r>
            <w:r>
              <w:rPr>
                <w:sz w:val="20"/>
                <w:szCs w:val="20"/>
              </w:rPr>
              <w:t>2</w:t>
            </w:r>
            <w:r w:rsidR="004B620C">
              <w:rPr>
                <w:sz w:val="20"/>
                <w:szCs w:val="20"/>
              </w:rPr>
              <w:t>7</w:t>
            </w:r>
            <w:r w:rsidRPr="007F1E87">
              <w:rPr>
                <w:sz w:val="20"/>
                <w:szCs w:val="20"/>
              </w:rPr>
              <w:t xml:space="preserve">  г. и 202</w:t>
            </w:r>
            <w:r w:rsidR="004B620C">
              <w:rPr>
                <w:sz w:val="20"/>
                <w:szCs w:val="20"/>
              </w:rPr>
              <w:t>8</w:t>
            </w:r>
            <w:r w:rsidRPr="007F1E87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276" w:type="dxa"/>
          </w:tcPr>
          <w:p w:rsidR="00DD39E9" w:rsidRPr="00854DD1" w:rsidRDefault="00515527" w:rsidP="007044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D39E9" w:rsidRDefault="00182181" w:rsidP="007044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BA5B2B" w:rsidRPr="00854DD1" w:rsidRDefault="00BA5B2B" w:rsidP="00704452">
            <w:pPr>
              <w:jc w:val="center"/>
              <w:rPr>
                <w:sz w:val="20"/>
                <w:szCs w:val="20"/>
              </w:rPr>
            </w:pPr>
          </w:p>
        </w:tc>
      </w:tr>
      <w:tr w:rsidR="00DD39E9" w:rsidRPr="007F1E87" w:rsidTr="00AF232F">
        <w:tc>
          <w:tcPr>
            <w:tcW w:w="598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>3</w:t>
            </w:r>
            <w:r w:rsidRPr="007F1E87">
              <w:rPr>
                <w:sz w:val="20"/>
                <w:szCs w:val="20"/>
              </w:rPr>
              <w:t>.</w:t>
            </w:r>
          </w:p>
        </w:tc>
        <w:tc>
          <w:tcPr>
            <w:tcW w:w="6881" w:type="dxa"/>
          </w:tcPr>
          <w:p w:rsidR="00DD39E9" w:rsidRPr="007F1E87" w:rsidRDefault="00DD39E9" w:rsidP="004B620C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Планируется  погашение  обязательств  в  20</w:t>
            </w:r>
            <w:r>
              <w:rPr>
                <w:sz w:val="20"/>
                <w:szCs w:val="20"/>
              </w:rPr>
              <w:t>2</w:t>
            </w:r>
            <w:r w:rsidR="004B620C">
              <w:rPr>
                <w:sz w:val="20"/>
                <w:szCs w:val="20"/>
              </w:rPr>
              <w:t>7</w:t>
            </w:r>
            <w:r w:rsidRPr="007F1E87">
              <w:rPr>
                <w:sz w:val="20"/>
                <w:szCs w:val="20"/>
              </w:rPr>
              <w:t xml:space="preserve"> и 202</w:t>
            </w:r>
            <w:r w:rsidR="004B620C">
              <w:rPr>
                <w:sz w:val="20"/>
                <w:szCs w:val="20"/>
              </w:rPr>
              <w:t>8</w:t>
            </w:r>
            <w:r w:rsidRPr="007F1E87">
              <w:rPr>
                <w:sz w:val="20"/>
                <w:szCs w:val="20"/>
              </w:rPr>
              <w:t xml:space="preserve"> годах</w:t>
            </w:r>
          </w:p>
        </w:tc>
        <w:tc>
          <w:tcPr>
            <w:tcW w:w="1276" w:type="dxa"/>
          </w:tcPr>
          <w:p w:rsidR="00DD39E9" w:rsidRPr="00B42FDF" w:rsidRDefault="00B42FDF" w:rsidP="00704452">
            <w:pPr>
              <w:jc w:val="center"/>
              <w:rPr>
                <w:b/>
                <w:sz w:val="20"/>
                <w:szCs w:val="20"/>
              </w:rPr>
            </w:pPr>
            <w:r w:rsidRPr="00B42FDF">
              <w:rPr>
                <w:b/>
                <w:sz w:val="20"/>
                <w:szCs w:val="20"/>
              </w:rPr>
              <w:t>6 990 925</w:t>
            </w:r>
          </w:p>
        </w:tc>
        <w:tc>
          <w:tcPr>
            <w:tcW w:w="1134" w:type="dxa"/>
          </w:tcPr>
          <w:p w:rsidR="00DD39E9" w:rsidRPr="00854DD1" w:rsidRDefault="00C31C0C" w:rsidP="0070445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D39E9" w:rsidRPr="007F1E87" w:rsidTr="00AF232F">
        <w:tc>
          <w:tcPr>
            <w:tcW w:w="598" w:type="dxa"/>
          </w:tcPr>
          <w:p w:rsidR="00DD39E9" w:rsidRPr="007F1E87" w:rsidRDefault="00DD39E9" w:rsidP="00704452">
            <w:pPr>
              <w:jc w:val="center"/>
              <w:rPr>
                <w:b/>
                <w:sz w:val="20"/>
                <w:szCs w:val="20"/>
              </w:rPr>
            </w:pPr>
            <w:r w:rsidRPr="007F1E8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6881" w:type="dxa"/>
          </w:tcPr>
          <w:p w:rsidR="00DD39E9" w:rsidRPr="007F1E87" w:rsidRDefault="00DD39E9" w:rsidP="004B620C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Остаток  задолженности  по  муниципальному  внутреннему  долгу  по  состоянию  на  01.01.202</w:t>
            </w:r>
            <w:r w:rsidR="004B620C">
              <w:rPr>
                <w:sz w:val="20"/>
                <w:szCs w:val="20"/>
              </w:rPr>
              <w:t>7</w:t>
            </w:r>
            <w:r w:rsidRPr="007F1E87">
              <w:rPr>
                <w:sz w:val="20"/>
                <w:szCs w:val="20"/>
              </w:rPr>
              <w:t xml:space="preserve"> г. и на 01.01.202</w:t>
            </w:r>
            <w:r w:rsidR="004B620C">
              <w:rPr>
                <w:sz w:val="20"/>
                <w:szCs w:val="20"/>
              </w:rPr>
              <w:t>8</w:t>
            </w:r>
            <w:r w:rsidRPr="007F1E87">
              <w:rPr>
                <w:sz w:val="20"/>
                <w:szCs w:val="20"/>
              </w:rPr>
              <w:t xml:space="preserve"> г. (1+2-3)  </w:t>
            </w:r>
          </w:p>
        </w:tc>
        <w:tc>
          <w:tcPr>
            <w:tcW w:w="1276" w:type="dxa"/>
          </w:tcPr>
          <w:p w:rsidR="00DD39E9" w:rsidRPr="00515527" w:rsidRDefault="00C31C0C" w:rsidP="000160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6 990 925</w:t>
            </w:r>
          </w:p>
        </w:tc>
        <w:tc>
          <w:tcPr>
            <w:tcW w:w="1134" w:type="dxa"/>
          </w:tcPr>
          <w:p w:rsidR="00DD39E9" w:rsidRPr="00515527" w:rsidRDefault="00C31C0C" w:rsidP="000160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D39E9" w:rsidRPr="007F1E87" w:rsidTr="00AF232F">
        <w:tc>
          <w:tcPr>
            <w:tcW w:w="598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1" w:type="dxa"/>
          </w:tcPr>
          <w:p w:rsidR="00DD39E9" w:rsidRPr="007F1E87" w:rsidRDefault="00DD39E9" w:rsidP="00704452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В  том  числе:</w:t>
            </w:r>
          </w:p>
        </w:tc>
        <w:tc>
          <w:tcPr>
            <w:tcW w:w="1276" w:type="dxa"/>
          </w:tcPr>
          <w:p w:rsidR="00DD39E9" w:rsidRPr="00515527" w:rsidRDefault="00DD39E9" w:rsidP="00704452">
            <w:pPr>
              <w:jc w:val="center"/>
              <w:rPr>
                <w:sz w:val="20"/>
                <w:szCs w:val="20"/>
              </w:rPr>
            </w:pPr>
            <w:r w:rsidRPr="0051552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D39E9" w:rsidRPr="00515527" w:rsidRDefault="00DD39E9" w:rsidP="00704452">
            <w:pPr>
              <w:jc w:val="center"/>
              <w:rPr>
                <w:sz w:val="20"/>
                <w:szCs w:val="20"/>
              </w:rPr>
            </w:pPr>
            <w:r w:rsidRPr="00515527">
              <w:rPr>
                <w:sz w:val="20"/>
                <w:szCs w:val="20"/>
              </w:rPr>
              <w:t>0</w:t>
            </w:r>
          </w:p>
        </w:tc>
      </w:tr>
      <w:tr w:rsidR="00DD39E9" w:rsidRPr="007F1E87" w:rsidTr="00AF232F">
        <w:tc>
          <w:tcPr>
            <w:tcW w:w="598" w:type="dxa"/>
          </w:tcPr>
          <w:p w:rsidR="00DD39E9" w:rsidRPr="007F1E87" w:rsidRDefault="00DD39E9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4.1</w:t>
            </w:r>
          </w:p>
        </w:tc>
        <w:tc>
          <w:tcPr>
            <w:tcW w:w="6881" w:type="dxa"/>
          </w:tcPr>
          <w:p w:rsidR="00DD39E9" w:rsidRPr="007F1E87" w:rsidRDefault="00DD39E9" w:rsidP="00182181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-  долг  по  кредитам,  полученным  </w:t>
            </w:r>
            <w:r w:rsidR="00182181">
              <w:rPr>
                <w:sz w:val="20"/>
                <w:szCs w:val="20"/>
              </w:rPr>
              <w:t>муниципальным</w:t>
            </w:r>
            <w:r w:rsidRPr="007F1E87">
              <w:rPr>
                <w:sz w:val="20"/>
                <w:szCs w:val="20"/>
              </w:rPr>
              <w:t xml:space="preserve"> округом</w:t>
            </w:r>
          </w:p>
        </w:tc>
        <w:tc>
          <w:tcPr>
            <w:tcW w:w="1276" w:type="dxa"/>
          </w:tcPr>
          <w:p w:rsidR="00DD39E9" w:rsidRPr="00182181" w:rsidRDefault="00182181" w:rsidP="00016075">
            <w:pPr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A5B2B" w:rsidRPr="00182181" w:rsidRDefault="00182181" w:rsidP="00BA5B2B">
            <w:pPr>
              <w:jc w:val="center"/>
              <w:rPr>
                <w:sz w:val="20"/>
                <w:szCs w:val="20"/>
              </w:rPr>
            </w:pPr>
            <w:r w:rsidRPr="00182181">
              <w:rPr>
                <w:sz w:val="20"/>
                <w:szCs w:val="20"/>
              </w:rPr>
              <w:t>0</w:t>
            </w:r>
          </w:p>
        </w:tc>
      </w:tr>
      <w:tr w:rsidR="00182181" w:rsidRPr="007F1E87" w:rsidTr="00AF232F">
        <w:tc>
          <w:tcPr>
            <w:tcW w:w="598" w:type="dxa"/>
          </w:tcPr>
          <w:p w:rsidR="00182181" w:rsidRPr="007F1E87" w:rsidRDefault="00182181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4.2</w:t>
            </w:r>
          </w:p>
        </w:tc>
        <w:tc>
          <w:tcPr>
            <w:tcW w:w="6881" w:type="dxa"/>
          </w:tcPr>
          <w:p w:rsidR="00182181" w:rsidRPr="007F1E87" w:rsidRDefault="00182181" w:rsidP="00C36E7E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-  долг  по  бюджетным кредитам,  полученным  Стародуб</w:t>
            </w:r>
            <w:r>
              <w:rPr>
                <w:sz w:val="20"/>
                <w:szCs w:val="20"/>
              </w:rPr>
              <w:t>ским муниципальным округом</w:t>
            </w:r>
          </w:p>
        </w:tc>
        <w:tc>
          <w:tcPr>
            <w:tcW w:w="1276" w:type="dxa"/>
          </w:tcPr>
          <w:p w:rsidR="00182181" w:rsidRPr="007F1E87" w:rsidRDefault="00C31C0C" w:rsidP="0070445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6 990 925</w:t>
            </w:r>
          </w:p>
        </w:tc>
        <w:tc>
          <w:tcPr>
            <w:tcW w:w="1134" w:type="dxa"/>
          </w:tcPr>
          <w:p w:rsidR="00182181" w:rsidRPr="00515527" w:rsidRDefault="00C31C0C" w:rsidP="008D25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182181" w:rsidRPr="007F1E87" w:rsidTr="00AF232F">
        <w:tc>
          <w:tcPr>
            <w:tcW w:w="598" w:type="dxa"/>
          </w:tcPr>
          <w:p w:rsidR="00182181" w:rsidRPr="007F1E87" w:rsidRDefault="00182181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4.3</w:t>
            </w:r>
          </w:p>
        </w:tc>
        <w:tc>
          <w:tcPr>
            <w:tcW w:w="6881" w:type="dxa"/>
          </w:tcPr>
          <w:p w:rsidR="00182181" w:rsidRPr="007F1E87" w:rsidRDefault="00182181" w:rsidP="00C36E7E">
            <w:pPr>
              <w:jc w:val="both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 xml:space="preserve">-  обязательства  по  муниципальным  гарантиям,  предоставленным  </w:t>
            </w:r>
            <w:r>
              <w:rPr>
                <w:sz w:val="20"/>
                <w:szCs w:val="20"/>
              </w:rPr>
              <w:t>муниципальным</w:t>
            </w:r>
            <w:r w:rsidRPr="007F1E87">
              <w:rPr>
                <w:sz w:val="20"/>
                <w:szCs w:val="20"/>
              </w:rPr>
              <w:t xml:space="preserve"> округом</w:t>
            </w:r>
          </w:p>
        </w:tc>
        <w:tc>
          <w:tcPr>
            <w:tcW w:w="1276" w:type="dxa"/>
          </w:tcPr>
          <w:p w:rsidR="00182181" w:rsidRPr="007F1E87" w:rsidRDefault="00182181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82181" w:rsidRPr="007F1E87" w:rsidRDefault="00182181" w:rsidP="00704452">
            <w:pPr>
              <w:jc w:val="center"/>
              <w:rPr>
                <w:sz w:val="20"/>
                <w:szCs w:val="20"/>
              </w:rPr>
            </w:pPr>
            <w:r w:rsidRPr="007F1E87">
              <w:rPr>
                <w:sz w:val="20"/>
                <w:szCs w:val="20"/>
              </w:rPr>
              <w:t>0</w:t>
            </w:r>
          </w:p>
        </w:tc>
      </w:tr>
    </w:tbl>
    <w:p w:rsidR="00D34A9E" w:rsidRDefault="00DD39E9" w:rsidP="00DD39E9">
      <w:pPr>
        <w:ind w:hanging="60"/>
        <w:jc w:val="center"/>
        <w:rPr>
          <w:sz w:val="20"/>
          <w:szCs w:val="20"/>
        </w:rPr>
      </w:pPr>
      <w:r w:rsidRPr="007F1E87">
        <w:rPr>
          <w:sz w:val="20"/>
          <w:szCs w:val="20"/>
        </w:rPr>
        <w:t xml:space="preserve">                                 </w:t>
      </w:r>
      <w:bookmarkStart w:id="0" w:name="_GoBack"/>
      <w:bookmarkEnd w:id="0"/>
    </w:p>
    <w:sectPr w:rsidR="00D34A9E" w:rsidSect="00D34A9E">
      <w:pgSz w:w="11906" w:h="16838"/>
      <w:pgMar w:top="567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9E9"/>
    <w:rsid w:val="00016075"/>
    <w:rsid w:val="000255A6"/>
    <w:rsid w:val="00086FBC"/>
    <w:rsid w:val="000B1DF9"/>
    <w:rsid w:val="00135F8B"/>
    <w:rsid w:val="0016146E"/>
    <w:rsid w:val="00182181"/>
    <w:rsid w:val="004B620C"/>
    <w:rsid w:val="00515527"/>
    <w:rsid w:val="0053624D"/>
    <w:rsid w:val="00555535"/>
    <w:rsid w:val="00631E11"/>
    <w:rsid w:val="0064376B"/>
    <w:rsid w:val="006B0BAD"/>
    <w:rsid w:val="006B5ED2"/>
    <w:rsid w:val="00704452"/>
    <w:rsid w:val="008D2505"/>
    <w:rsid w:val="009160F7"/>
    <w:rsid w:val="009B68DB"/>
    <w:rsid w:val="009D5FF6"/>
    <w:rsid w:val="009F37EE"/>
    <w:rsid w:val="00A84A30"/>
    <w:rsid w:val="00AF232F"/>
    <w:rsid w:val="00B42FDF"/>
    <w:rsid w:val="00B45B39"/>
    <w:rsid w:val="00B53AB5"/>
    <w:rsid w:val="00B70317"/>
    <w:rsid w:val="00BA5B2B"/>
    <w:rsid w:val="00C00A05"/>
    <w:rsid w:val="00C078B0"/>
    <w:rsid w:val="00C31C0C"/>
    <w:rsid w:val="00C36E7E"/>
    <w:rsid w:val="00C75D2E"/>
    <w:rsid w:val="00CF3016"/>
    <w:rsid w:val="00D34A9E"/>
    <w:rsid w:val="00DC2042"/>
    <w:rsid w:val="00DD39E9"/>
    <w:rsid w:val="00E35342"/>
    <w:rsid w:val="00EF7C2F"/>
    <w:rsid w:val="00F807D3"/>
    <w:rsid w:val="00F9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70317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70317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0317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0317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0317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0317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0317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0317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0317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031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B70317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7031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7031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7031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7031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7031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7031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7031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B70317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B70317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B70317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B70317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B70317"/>
    <w:rPr>
      <w:b/>
      <w:bCs/>
    </w:rPr>
  </w:style>
  <w:style w:type="character" w:styleId="a8">
    <w:name w:val="Emphasis"/>
    <w:uiPriority w:val="20"/>
    <w:qFormat/>
    <w:rsid w:val="00B70317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B70317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B70317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70317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7031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B7031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B70317"/>
    <w:rPr>
      <w:i/>
      <w:iCs/>
    </w:rPr>
  </w:style>
  <w:style w:type="character" w:styleId="ad">
    <w:name w:val="Subtle Emphasis"/>
    <w:uiPriority w:val="19"/>
    <w:qFormat/>
    <w:rsid w:val="00B70317"/>
    <w:rPr>
      <w:i/>
      <w:iCs/>
    </w:rPr>
  </w:style>
  <w:style w:type="character" w:styleId="ae">
    <w:name w:val="Intense Emphasis"/>
    <w:uiPriority w:val="21"/>
    <w:qFormat/>
    <w:rsid w:val="00B70317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B70317"/>
    <w:rPr>
      <w:smallCaps/>
    </w:rPr>
  </w:style>
  <w:style w:type="character" w:styleId="af0">
    <w:name w:val="Intense Reference"/>
    <w:uiPriority w:val="32"/>
    <w:qFormat/>
    <w:rsid w:val="00B70317"/>
    <w:rPr>
      <w:b/>
      <w:bCs/>
      <w:smallCaps/>
    </w:rPr>
  </w:style>
  <w:style w:type="character" w:styleId="af1">
    <w:name w:val="Book Title"/>
    <w:basedOn w:val="a0"/>
    <w:uiPriority w:val="33"/>
    <w:qFormat/>
    <w:rsid w:val="00B7031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B70317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70317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70317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0317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0317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0317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0317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0317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0317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0317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031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B70317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7031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7031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7031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7031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7031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7031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7031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B70317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B70317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B70317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B70317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B70317"/>
    <w:rPr>
      <w:b/>
      <w:bCs/>
    </w:rPr>
  </w:style>
  <w:style w:type="character" w:styleId="a8">
    <w:name w:val="Emphasis"/>
    <w:uiPriority w:val="20"/>
    <w:qFormat/>
    <w:rsid w:val="00B70317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B70317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B70317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70317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7031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B7031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B70317"/>
    <w:rPr>
      <w:i/>
      <w:iCs/>
    </w:rPr>
  </w:style>
  <w:style w:type="character" w:styleId="ad">
    <w:name w:val="Subtle Emphasis"/>
    <w:uiPriority w:val="19"/>
    <w:qFormat/>
    <w:rsid w:val="00B70317"/>
    <w:rPr>
      <w:i/>
      <w:iCs/>
    </w:rPr>
  </w:style>
  <w:style w:type="character" w:styleId="ae">
    <w:name w:val="Intense Emphasis"/>
    <w:uiPriority w:val="21"/>
    <w:qFormat/>
    <w:rsid w:val="00B70317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B70317"/>
    <w:rPr>
      <w:smallCaps/>
    </w:rPr>
  </w:style>
  <w:style w:type="character" w:styleId="af0">
    <w:name w:val="Intense Reference"/>
    <w:uiPriority w:val="32"/>
    <w:qFormat/>
    <w:rsid w:val="00B70317"/>
    <w:rPr>
      <w:b/>
      <w:bCs/>
      <w:smallCaps/>
    </w:rPr>
  </w:style>
  <w:style w:type="character" w:styleId="af1">
    <w:name w:val="Book Title"/>
    <w:basedOn w:val="a0"/>
    <w:uiPriority w:val="33"/>
    <w:qFormat/>
    <w:rsid w:val="00B7031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B7031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6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Стародуба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skakuneg</dc:creator>
  <cp:lastModifiedBy>Доход</cp:lastModifiedBy>
  <cp:revision>22</cp:revision>
  <dcterms:created xsi:type="dcterms:W3CDTF">2020-11-05T14:49:00Z</dcterms:created>
  <dcterms:modified xsi:type="dcterms:W3CDTF">2025-11-14T08:37:00Z</dcterms:modified>
</cp:coreProperties>
</file>